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5051" w:rsidRDefault="008C5051" w:rsidP="008C5051">
      <w:pPr>
        <w:jc w:val="center"/>
        <w:rPr>
          <w:sz w:val="32"/>
          <w:szCs w:val="32"/>
          <w:u w:val="single"/>
        </w:rPr>
      </w:pPr>
      <w:r>
        <w:rPr>
          <w:sz w:val="32"/>
          <w:szCs w:val="32"/>
          <w:u w:val="single"/>
        </w:rPr>
        <w:t>Careers Strategy Document</w:t>
      </w:r>
    </w:p>
    <w:p w:rsidR="008C5051" w:rsidRDefault="008C5051" w:rsidP="008C5051">
      <w:pPr>
        <w:rPr>
          <w:sz w:val="24"/>
          <w:szCs w:val="24"/>
        </w:rPr>
      </w:pPr>
      <w:r>
        <w:rPr>
          <w:sz w:val="24"/>
          <w:szCs w:val="24"/>
        </w:rPr>
        <w:tab/>
        <w:t>This docume</w:t>
      </w:r>
      <w:r w:rsidR="007329A0">
        <w:rPr>
          <w:sz w:val="24"/>
          <w:szCs w:val="24"/>
        </w:rPr>
        <w:t>nt is d</w:t>
      </w:r>
      <w:r w:rsidR="008717C8">
        <w:rPr>
          <w:sz w:val="24"/>
          <w:szCs w:val="24"/>
        </w:rPr>
        <w:t>esigned to provide more</w:t>
      </w:r>
      <w:r>
        <w:rPr>
          <w:sz w:val="24"/>
          <w:szCs w:val="24"/>
        </w:rPr>
        <w:t xml:space="preserve"> detail</w:t>
      </w:r>
      <w:r w:rsidR="008717C8">
        <w:rPr>
          <w:sz w:val="24"/>
          <w:szCs w:val="24"/>
        </w:rPr>
        <w:t xml:space="preserve"> to supplement </w:t>
      </w:r>
      <w:bookmarkStart w:id="0" w:name="_GoBack"/>
      <w:bookmarkEnd w:id="0"/>
      <w:r>
        <w:rPr>
          <w:sz w:val="24"/>
          <w:szCs w:val="24"/>
        </w:rPr>
        <w:t xml:space="preserve">the Careers Learning and Education Policy document. </w:t>
      </w:r>
    </w:p>
    <w:p w:rsidR="008C5051" w:rsidRDefault="008C5051" w:rsidP="008C5051">
      <w:pPr>
        <w:rPr>
          <w:sz w:val="24"/>
          <w:szCs w:val="24"/>
          <w:u w:val="single"/>
        </w:rPr>
      </w:pPr>
      <w:r>
        <w:rPr>
          <w:sz w:val="24"/>
          <w:szCs w:val="24"/>
          <w:u w:val="single"/>
        </w:rPr>
        <w:t>Stakeholders:</w:t>
      </w:r>
    </w:p>
    <w:p w:rsidR="008C5051" w:rsidRDefault="008C5051" w:rsidP="008C5051">
      <w:pPr>
        <w:spacing w:line="225" w:lineRule="auto"/>
        <w:ind w:right="60"/>
      </w:pPr>
      <w:r>
        <w:t xml:space="preserve">Stakeholders here are defined as staff, students, parents/carers and the Governing Body. </w:t>
      </w:r>
    </w:p>
    <w:p w:rsidR="008C5051" w:rsidRDefault="008C5051" w:rsidP="008C5051">
      <w:pPr>
        <w:rPr>
          <w:sz w:val="24"/>
          <w:szCs w:val="24"/>
        </w:rPr>
      </w:pPr>
      <w:r w:rsidRPr="00FD5FA7">
        <w:rPr>
          <w:sz w:val="24"/>
          <w:szCs w:val="24"/>
          <w:u w:val="single"/>
        </w:rPr>
        <w:t>Statutory requirements and expectations</w:t>
      </w:r>
      <w:r>
        <w:rPr>
          <w:sz w:val="24"/>
          <w:szCs w:val="24"/>
        </w:rPr>
        <w:t>:</w:t>
      </w:r>
    </w:p>
    <w:p w:rsidR="008C5051" w:rsidRPr="00FD5FA7" w:rsidRDefault="008C5051" w:rsidP="008C5051">
      <w:pPr>
        <w:rPr>
          <w:sz w:val="24"/>
          <w:szCs w:val="24"/>
        </w:rPr>
      </w:pPr>
      <w:r w:rsidRPr="00FD5FA7">
        <w:rPr>
          <w:sz w:val="24"/>
          <w:szCs w:val="24"/>
        </w:rPr>
        <w:t>The Gatsby Benchmarks are as follows:</w:t>
      </w:r>
    </w:p>
    <w:p w:rsidR="008C5051" w:rsidRPr="00FD5FA7" w:rsidRDefault="008C5051" w:rsidP="008C5051">
      <w:pPr>
        <w:spacing w:line="225" w:lineRule="auto"/>
        <w:ind w:right="60"/>
        <w:rPr>
          <w:sz w:val="24"/>
          <w:szCs w:val="24"/>
        </w:rPr>
      </w:pPr>
      <w:r w:rsidRPr="00FD5FA7">
        <w:rPr>
          <w:sz w:val="24"/>
          <w:szCs w:val="24"/>
        </w:rPr>
        <w:t xml:space="preserve">1. A stable careers programme. </w:t>
      </w:r>
    </w:p>
    <w:p w:rsidR="008C5051" w:rsidRPr="00FD5FA7" w:rsidRDefault="008C5051" w:rsidP="008C5051">
      <w:pPr>
        <w:spacing w:line="225" w:lineRule="auto"/>
        <w:ind w:right="60"/>
        <w:rPr>
          <w:sz w:val="24"/>
          <w:szCs w:val="24"/>
        </w:rPr>
      </w:pPr>
      <w:r w:rsidRPr="00FD5FA7">
        <w:rPr>
          <w:sz w:val="24"/>
          <w:szCs w:val="24"/>
        </w:rPr>
        <w:t xml:space="preserve">2. Learning from career and labour market information. </w:t>
      </w:r>
    </w:p>
    <w:p w:rsidR="008C5051" w:rsidRPr="00FD5FA7" w:rsidRDefault="008C5051" w:rsidP="008C5051">
      <w:pPr>
        <w:spacing w:line="225" w:lineRule="auto"/>
        <w:ind w:right="60"/>
        <w:rPr>
          <w:sz w:val="24"/>
          <w:szCs w:val="24"/>
        </w:rPr>
      </w:pPr>
      <w:r w:rsidRPr="00FD5FA7">
        <w:rPr>
          <w:sz w:val="24"/>
          <w:szCs w:val="24"/>
        </w:rPr>
        <w:t xml:space="preserve">3. Addressing the needs of each pupil. </w:t>
      </w:r>
    </w:p>
    <w:p w:rsidR="008C5051" w:rsidRPr="00FD5FA7" w:rsidRDefault="008C5051" w:rsidP="008C5051">
      <w:pPr>
        <w:spacing w:line="225" w:lineRule="auto"/>
        <w:ind w:right="60"/>
        <w:rPr>
          <w:sz w:val="24"/>
          <w:szCs w:val="24"/>
        </w:rPr>
      </w:pPr>
      <w:r w:rsidRPr="00FD5FA7">
        <w:rPr>
          <w:sz w:val="24"/>
          <w:szCs w:val="24"/>
        </w:rPr>
        <w:t xml:space="preserve">4. Linking curriculum learning to careers. </w:t>
      </w:r>
    </w:p>
    <w:p w:rsidR="008C5051" w:rsidRPr="00FD5FA7" w:rsidRDefault="008C5051" w:rsidP="008C5051">
      <w:pPr>
        <w:spacing w:line="225" w:lineRule="auto"/>
        <w:ind w:right="60"/>
        <w:rPr>
          <w:sz w:val="24"/>
          <w:szCs w:val="24"/>
        </w:rPr>
      </w:pPr>
      <w:r w:rsidRPr="00FD5FA7">
        <w:rPr>
          <w:sz w:val="24"/>
          <w:szCs w:val="24"/>
        </w:rPr>
        <w:t xml:space="preserve">5. Encounters with employers and employees. </w:t>
      </w:r>
    </w:p>
    <w:p w:rsidR="008C5051" w:rsidRPr="00FD5FA7" w:rsidRDefault="008C5051" w:rsidP="008C5051">
      <w:pPr>
        <w:spacing w:line="225" w:lineRule="auto"/>
        <w:ind w:right="60"/>
        <w:rPr>
          <w:sz w:val="24"/>
          <w:szCs w:val="24"/>
        </w:rPr>
      </w:pPr>
      <w:r w:rsidRPr="00FD5FA7">
        <w:rPr>
          <w:sz w:val="24"/>
          <w:szCs w:val="24"/>
        </w:rPr>
        <w:t xml:space="preserve">6. Experiences of workplaces. </w:t>
      </w:r>
    </w:p>
    <w:p w:rsidR="008C5051" w:rsidRPr="00FD5FA7" w:rsidRDefault="008C5051" w:rsidP="008C5051">
      <w:pPr>
        <w:spacing w:line="225" w:lineRule="auto"/>
        <w:ind w:right="60"/>
        <w:rPr>
          <w:sz w:val="24"/>
          <w:szCs w:val="24"/>
        </w:rPr>
      </w:pPr>
      <w:r w:rsidRPr="00FD5FA7">
        <w:rPr>
          <w:sz w:val="24"/>
          <w:szCs w:val="24"/>
        </w:rPr>
        <w:t xml:space="preserve">7. Encounters with further and higher education. </w:t>
      </w:r>
    </w:p>
    <w:p w:rsidR="008C5051" w:rsidRDefault="008C5051" w:rsidP="008C5051">
      <w:pPr>
        <w:spacing w:line="225" w:lineRule="auto"/>
        <w:ind w:right="60"/>
        <w:rPr>
          <w:sz w:val="24"/>
          <w:szCs w:val="24"/>
        </w:rPr>
      </w:pPr>
      <w:r w:rsidRPr="00FD5FA7">
        <w:rPr>
          <w:sz w:val="24"/>
          <w:szCs w:val="24"/>
        </w:rPr>
        <w:t>8. Personal guidance (Gatsby Foundation, 2014).</w:t>
      </w:r>
    </w:p>
    <w:p w:rsidR="008C5051" w:rsidRPr="00FD5FA7" w:rsidRDefault="008C5051" w:rsidP="008C5051">
      <w:pPr>
        <w:spacing w:line="228" w:lineRule="auto"/>
        <w:ind w:right="360"/>
        <w:rPr>
          <w:rFonts w:cstheme="minorHAnsi"/>
          <w:sz w:val="24"/>
          <w:szCs w:val="24"/>
          <w:u w:val="single"/>
        </w:rPr>
      </w:pPr>
      <w:r w:rsidRPr="00FD5FA7">
        <w:rPr>
          <w:rFonts w:cstheme="minorHAnsi"/>
          <w:sz w:val="24"/>
          <w:szCs w:val="24"/>
          <w:u w:val="single"/>
        </w:rPr>
        <w:t>Teaching, Learning and Assessment</w:t>
      </w:r>
    </w:p>
    <w:p w:rsidR="008C5051" w:rsidRPr="00FD5FA7" w:rsidRDefault="008C5051" w:rsidP="008C5051">
      <w:pPr>
        <w:spacing w:line="228" w:lineRule="auto"/>
        <w:ind w:right="360"/>
        <w:rPr>
          <w:rFonts w:eastAsia="Times New Roman" w:cstheme="minorHAnsi"/>
          <w:sz w:val="24"/>
          <w:szCs w:val="24"/>
        </w:rPr>
      </w:pPr>
      <w:r w:rsidRPr="00FD5FA7">
        <w:rPr>
          <w:rFonts w:cstheme="minorHAnsi"/>
          <w:sz w:val="24"/>
          <w:szCs w:val="24"/>
        </w:rPr>
        <w:t>The school rec</w:t>
      </w:r>
      <w:r w:rsidR="007329A0">
        <w:rPr>
          <w:rFonts w:cstheme="minorHAnsi"/>
          <w:sz w:val="24"/>
          <w:szCs w:val="24"/>
        </w:rPr>
        <w:t>ognises the importance of planning</w:t>
      </w:r>
      <w:r w:rsidRPr="00FD5FA7">
        <w:rPr>
          <w:rFonts w:cstheme="minorHAnsi"/>
          <w:sz w:val="24"/>
          <w:szCs w:val="24"/>
        </w:rPr>
        <w:t xml:space="preserve"> our approach to teaching, learning and assessment based on </w:t>
      </w:r>
      <w:r w:rsidR="007329A0">
        <w:rPr>
          <w:rFonts w:cstheme="minorHAnsi"/>
          <w:sz w:val="24"/>
          <w:szCs w:val="24"/>
        </w:rPr>
        <w:t xml:space="preserve">the </w:t>
      </w:r>
      <w:r w:rsidRPr="00FD5FA7">
        <w:rPr>
          <w:rFonts w:cstheme="minorHAnsi"/>
          <w:sz w:val="24"/>
          <w:szCs w:val="24"/>
        </w:rPr>
        <w:t xml:space="preserve">evidence of what works in careers education and guidance through creating rich learning environments, and designing compelling learning experiences for all students. In addition we recognise the need to provide a variety of teaching and learning styles as well as opportunities for reflection by all those involved. </w:t>
      </w:r>
    </w:p>
    <w:p w:rsidR="008C5051" w:rsidRDefault="008C5051" w:rsidP="008C5051">
      <w:pPr>
        <w:spacing w:line="232" w:lineRule="auto"/>
        <w:rPr>
          <w:sz w:val="24"/>
          <w:szCs w:val="24"/>
          <w:u w:val="single"/>
        </w:rPr>
      </w:pPr>
      <w:r>
        <w:rPr>
          <w:sz w:val="24"/>
          <w:szCs w:val="24"/>
          <w:u w:val="single"/>
        </w:rPr>
        <w:t>Curriculum Delivery:</w:t>
      </w:r>
    </w:p>
    <w:p w:rsidR="008C5051" w:rsidRDefault="008C5051" w:rsidP="008C5051">
      <w:pPr>
        <w:spacing w:line="232" w:lineRule="auto"/>
      </w:pPr>
      <w:r>
        <w:t>The Careers Journey Plan sets out in detail the expected delivery for each year group. In brief, this is a summary per key stage per year:</w:t>
      </w:r>
    </w:p>
    <w:p w:rsidR="008C5051" w:rsidRDefault="008C5051" w:rsidP="008C5051">
      <w:pPr>
        <w:spacing w:line="232"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5"/>
        <w:gridCol w:w="9389"/>
      </w:tblGrid>
      <w:tr w:rsidR="008C5051" w:rsidRPr="004F5E78" w:rsidTr="004F28F6">
        <w:tc>
          <w:tcPr>
            <w:tcW w:w="815" w:type="dxa"/>
            <w:shd w:val="clear" w:color="auto" w:fill="auto"/>
          </w:tcPr>
          <w:p w:rsidR="008C5051" w:rsidRPr="004F5E78" w:rsidRDefault="008C5051" w:rsidP="004F28F6">
            <w:pPr>
              <w:spacing w:line="232" w:lineRule="auto"/>
            </w:pPr>
            <w:r w:rsidRPr="004F5E78">
              <w:t>KS3</w:t>
            </w:r>
          </w:p>
        </w:tc>
        <w:tc>
          <w:tcPr>
            <w:tcW w:w="9389" w:type="dxa"/>
            <w:shd w:val="clear" w:color="auto" w:fill="auto"/>
          </w:tcPr>
          <w:p w:rsidR="008C5051" w:rsidRPr="004F5E78" w:rsidRDefault="008C5051" w:rsidP="004F28F6">
            <w:pPr>
              <w:spacing w:line="232" w:lineRule="auto"/>
            </w:pPr>
            <w:r w:rsidRPr="004F5E78">
              <w:t>At least one employer encounter.</w:t>
            </w:r>
          </w:p>
          <w:p w:rsidR="008C5051" w:rsidRPr="004F5E78" w:rsidRDefault="008C5051" w:rsidP="004F28F6">
            <w:pPr>
              <w:spacing w:line="232" w:lineRule="auto"/>
            </w:pPr>
            <w:r w:rsidRPr="004F5E78">
              <w:t>Inspire sessions on employability skills and Inspirational people.</w:t>
            </w:r>
          </w:p>
          <w:p w:rsidR="008C5051" w:rsidRPr="004F5E78" w:rsidRDefault="008C5051" w:rsidP="004F28F6">
            <w:pPr>
              <w:spacing w:line="232" w:lineRule="auto"/>
            </w:pPr>
            <w:r w:rsidRPr="004F5E78">
              <w:t>Year 8 will take part in a speed networking event.</w:t>
            </w:r>
          </w:p>
          <w:p w:rsidR="008C5051" w:rsidRPr="004F5E78" w:rsidRDefault="008C5051" w:rsidP="004F28F6">
            <w:pPr>
              <w:spacing w:line="232" w:lineRule="auto"/>
            </w:pPr>
            <w:r w:rsidRPr="004F5E78">
              <w:lastRenderedPageBreak/>
              <w:t>In year 9 students will take part in an Options workshop delivered by Innervate.</w:t>
            </w:r>
          </w:p>
          <w:p w:rsidR="008C5051" w:rsidRPr="004F5E78" w:rsidRDefault="008C5051" w:rsidP="004F28F6">
            <w:pPr>
              <w:spacing w:line="232" w:lineRule="auto"/>
            </w:pPr>
            <w:r w:rsidRPr="004F5E78">
              <w:t>Growing Aspirations workshops for targeted students.</w:t>
            </w:r>
          </w:p>
        </w:tc>
      </w:tr>
      <w:tr w:rsidR="008C5051" w:rsidRPr="004F5E78" w:rsidTr="004F28F6">
        <w:tc>
          <w:tcPr>
            <w:tcW w:w="815" w:type="dxa"/>
            <w:shd w:val="clear" w:color="auto" w:fill="auto"/>
          </w:tcPr>
          <w:p w:rsidR="008C5051" w:rsidRPr="004F5E78" w:rsidRDefault="008C5051" w:rsidP="004F28F6">
            <w:pPr>
              <w:spacing w:line="232" w:lineRule="auto"/>
            </w:pPr>
            <w:r w:rsidRPr="004F5E78">
              <w:lastRenderedPageBreak/>
              <w:t>KS4</w:t>
            </w:r>
          </w:p>
        </w:tc>
        <w:tc>
          <w:tcPr>
            <w:tcW w:w="9389" w:type="dxa"/>
            <w:shd w:val="clear" w:color="auto" w:fill="auto"/>
          </w:tcPr>
          <w:p w:rsidR="008C5051" w:rsidRPr="004F5E78" w:rsidRDefault="008C5051" w:rsidP="004F28F6">
            <w:pPr>
              <w:spacing w:line="232" w:lineRule="auto"/>
            </w:pPr>
            <w:r w:rsidRPr="004F5E78">
              <w:t>At least one employer encounter.</w:t>
            </w:r>
          </w:p>
          <w:p w:rsidR="008C5051" w:rsidRPr="004F5E78" w:rsidRDefault="008C5051" w:rsidP="004F28F6">
            <w:pPr>
              <w:spacing w:line="232" w:lineRule="auto"/>
            </w:pPr>
            <w:r w:rsidRPr="004F5E78">
              <w:t>Inspire sessions on employability skills and Inspirational people.</w:t>
            </w:r>
          </w:p>
          <w:p w:rsidR="008C5051" w:rsidRPr="004F5E78" w:rsidRDefault="008C5051" w:rsidP="004F28F6">
            <w:pPr>
              <w:spacing w:line="232" w:lineRule="auto"/>
            </w:pPr>
            <w:r w:rsidRPr="004F5E78">
              <w:t>Furthermore students in year 10 will take part in post 16 options workshops with Innervate. Year 11 will complete a What’s Next session.</w:t>
            </w:r>
          </w:p>
          <w:p w:rsidR="008C5051" w:rsidRPr="004F5E78" w:rsidRDefault="008C5051" w:rsidP="004F28F6">
            <w:pPr>
              <w:spacing w:line="232" w:lineRule="auto"/>
            </w:pPr>
            <w:r w:rsidRPr="004F5E78">
              <w:t>121 impartial guidance sessions.</w:t>
            </w:r>
          </w:p>
          <w:p w:rsidR="008C5051" w:rsidRPr="004F5E78" w:rsidRDefault="008C5051" w:rsidP="004F28F6">
            <w:pPr>
              <w:spacing w:line="232" w:lineRule="auto"/>
            </w:pPr>
            <w:r w:rsidRPr="004F5E78">
              <w:t>Open evenings.</w:t>
            </w:r>
          </w:p>
          <w:p w:rsidR="008C5051" w:rsidRPr="004F5E78" w:rsidRDefault="008C5051" w:rsidP="004F28F6">
            <w:pPr>
              <w:spacing w:line="232" w:lineRule="auto"/>
            </w:pPr>
            <w:r w:rsidRPr="004F5E78">
              <w:t>Year 10 will take part in a mock interview event.</w:t>
            </w:r>
          </w:p>
          <w:p w:rsidR="008C5051" w:rsidRPr="004F5E78" w:rsidRDefault="008C5051" w:rsidP="004F28F6">
            <w:pPr>
              <w:spacing w:line="232" w:lineRule="auto"/>
            </w:pPr>
            <w:r w:rsidRPr="004F5E78">
              <w:t>Year 10 will take part in a two week long work experience placement in the summer term</w:t>
            </w:r>
          </w:p>
          <w:p w:rsidR="008C5051" w:rsidRPr="004F5E78" w:rsidRDefault="008C5051" w:rsidP="004F28F6">
            <w:pPr>
              <w:spacing w:line="232" w:lineRule="auto"/>
            </w:pPr>
            <w:r w:rsidRPr="004F5E78">
              <w:t xml:space="preserve">Year 11 will hear from </w:t>
            </w:r>
            <w:proofErr w:type="gramStart"/>
            <w:r w:rsidRPr="004F5E78">
              <w:t>HE</w:t>
            </w:r>
            <w:proofErr w:type="gramEnd"/>
            <w:r w:rsidRPr="004F5E78">
              <w:t xml:space="preserve"> and FE institutions.</w:t>
            </w:r>
          </w:p>
          <w:p w:rsidR="008C5051" w:rsidRPr="004F5E78" w:rsidRDefault="008C5051" w:rsidP="004F28F6">
            <w:pPr>
              <w:spacing w:line="232" w:lineRule="auto"/>
            </w:pPr>
            <w:r w:rsidRPr="004F5E78">
              <w:t>Year 11 will be invited to Skills London Careers Fair.</w:t>
            </w:r>
          </w:p>
          <w:p w:rsidR="008C5051" w:rsidRPr="004F5E78" w:rsidRDefault="008C5051" w:rsidP="004F28F6">
            <w:pPr>
              <w:spacing w:line="232" w:lineRule="auto"/>
            </w:pPr>
            <w:r w:rsidRPr="004F5E78">
              <w:t xml:space="preserve">Use of the </w:t>
            </w:r>
            <w:proofErr w:type="spellStart"/>
            <w:r w:rsidRPr="004F5E78">
              <w:t>Unifrog</w:t>
            </w:r>
            <w:proofErr w:type="spellEnd"/>
            <w:r w:rsidRPr="004F5E78">
              <w:t xml:space="preserve"> platform for all students to support research into post 16 and careers options.</w:t>
            </w:r>
          </w:p>
        </w:tc>
      </w:tr>
      <w:tr w:rsidR="008C5051" w:rsidRPr="004F5E78" w:rsidTr="004F28F6">
        <w:tc>
          <w:tcPr>
            <w:tcW w:w="815" w:type="dxa"/>
            <w:shd w:val="clear" w:color="auto" w:fill="auto"/>
          </w:tcPr>
          <w:p w:rsidR="008C5051" w:rsidRPr="004F5E78" w:rsidRDefault="008C5051" w:rsidP="004F28F6">
            <w:pPr>
              <w:spacing w:line="232" w:lineRule="auto"/>
            </w:pPr>
            <w:r w:rsidRPr="004F5E78">
              <w:t>KS5</w:t>
            </w:r>
          </w:p>
        </w:tc>
        <w:tc>
          <w:tcPr>
            <w:tcW w:w="9389" w:type="dxa"/>
            <w:shd w:val="clear" w:color="auto" w:fill="auto"/>
          </w:tcPr>
          <w:p w:rsidR="008C5051" w:rsidRPr="004F5E78" w:rsidRDefault="008C5051" w:rsidP="004F28F6">
            <w:pPr>
              <w:spacing w:line="232" w:lineRule="auto"/>
            </w:pPr>
            <w:r w:rsidRPr="004F5E78">
              <w:t>At least two employers encounters.</w:t>
            </w:r>
          </w:p>
          <w:p w:rsidR="008C5051" w:rsidRPr="004F5E78" w:rsidRDefault="008C5051" w:rsidP="004F28F6">
            <w:pPr>
              <w:spacing w:line="232" w:lineRule="auto"/>
            </w:pPr>
            <w:r w:rsidRPr="004F5E78">
              <w:t xml:space="preserve">Inspire sessions on employability skills and Inspirational people, as well as post 18 options and skills such as CV writing, interview skills. </w:t>
            </w:r>
            <w:proofErr w:type="gramStart"/>
            <w:r w:rsidRPr="004F5E78">
              <w:t>and</w:t>
            </w:r>
            <w:proofErr w:type="gramEnd"/>
            <w:r w:rsidRPr="004F5E78">
              <w:t xml:space="preserve"> financial management.</w:t>
            </w:r>
          </w:p>
          <w:p w:rsidR="008C5051" w:rsidRPr="004F5E78" w:rsidRDefault="008C5051" w:rsidP="004F28F6">
            <w:pPr>
              <w:spacing w:line="232" w:lineRule="auto"/>
            </w:pPr>
            <w:r w:rsidRPr="004F5E78">
              <w:t>Year 12 will take part in a mock interview event.</w:t>
            </w:r>
          </w:p>
          <w:p w:rsidR="008C5051" w:rsidRPr="004F5E78" w:rsidRDefault="008C5051" w:rsidP="004F28F6">
            <w:pPr>
              <w:spacing w:line="232" w:lineRule="auto"/>
            </w:pPr>
            <w:r w:rsidRPr="004F5E78">
              <w:t>Year 12 will take part in a week long work experience placement in the summer term.</w:t>
            </w:r>
          </w:p>
          <w:p w:rsidR="008C5051" w:rsidRPr="004F5E78" w:rsidRDefault="008C5051" w:rsidP="004F28F6">
            <w:r w:rsidRPr="004F5E78">
              <w:t xml:space="preserve">Use of the </w:t>
            </w:r>
            <w:proofErr w:type="spellStart"/>
            <w:r w:rsidRPr="004F5E78">
              <w:t>Unifrog</w:t>
            </w:r>
            <w:proofErr w:type="spellEnd"/>
            <w:r w:rsidRPr="004F5E78">
              <w:t xml:space="preserve"> platform for all students to support research into post 18 and careers options.</w:t>
            </w:r>
          </w:p>
          <w:p w:rsidR="008C5051" w:rsidRPr="004F5E78" w:rsidRDefault="008C5051" w:rsidP="004F28F6">
            <w:r w:rsidRPr="004F5E78">
              <w:t xml:space="preserve">Students will be invited </w:t>
            </w:r>
            <w:proofErr w:type="gramStart"/>
            <w:r>
              <w:t xml:space="preserve">to </w:t>
            </w:r>
            <w:r w:rsidRPr="004F5E78">
              <w:t xml:space="preserve"> a</w:t>
            </w:r>
            <w:proofErr w:type="gramEnd"/>
            <w:r w:rsidRPr="004F5E78">
              <w:t xml:space="preserve"> variety of trips to universities and careers fairs. Additionally, students will also hear from </w:t>
            </w:r>
            <w:proofErr w:type="gramStart"/>
            <w:r w:rsidRPr="004F5E78">
              <w:t>HE</w:t>
            </w:r>
            <w:proofErr w:type="gramEnd"/>
            <w:r w:rsidRPr="004F5E78">
              <w:t xml:space="preserve"> and FE institutions. </w:t>
            </w:r>
          </w:p>
        </w:tc>
      </w:tr>
    </w:tbl>
    <w:p w:rsidR="008C5051" w:rsidRPr="00FD5FA7" w:rsidRDefault="008C5051" w:rsidP="008C5051">
      <w:pPr>
        <w:spacing w:line="225" w:lineRule="auto"/>
        <w:ind w:right="60"/>
        <w:rPr>
          <w:sz w:val="24"/>
          <w:szCs w:val="24"/>
        </w:rPr>
      </w:pPr>
    </w:p>
    <w:p w:rsidR="008C5051" w:rsidRDefault="008C5051" w:rsidP="008C5051">
      <w:pPr>
        <w:spacing w:line="0" w:lineRule="atLeast"/>
        <w:rPr>
          <w:u w:val="single"/>
        </w:rPr>
      </w:pPr>
      <w:r>
        <w:rPr>
          <w:u w:val="single"/>
        </w:rPr>
        <w:t>Staff Development</w:t>
      </w:r>
    </w:p>
    <w:p w:rsidR="008C5051" w:rsidRPr="008B61DC" w:rsidRDefault="008C5051" w:rsidP="008C5051">
      <w:pPr>
        <w:spacing w:line="0" w:lineRule="atLeast"/>
        <w:rPr>
          <w:rFonts w:cstheme="minorHAnsi"/>
        </w:rPr>
      </w:pPr>
      <w:r w:rsidRPr="008B61DC">
        <w:rPr>
          <w:rFonts w:cstheme="minorHAnsi"/>
        </w:rPr>
        <w:t>Staff training needs for planning and delivering the CEG programme will be identified in the staff development plan in the Partnership Agreement with the Careers Service, and activities will be planned to meet them.</w:t>
      </w:r>
    </w:p>
    <w:p w:rsidR="008C5051" w:rsidRPr="008B61DC" w:rsidRDefault="008C5051" w:rsidP="008C5051">
      <w:pPr>
        <w:spacing w:line="0" w:lineRule="atLeast"/>
        <w:rPr>
          <w:rFonts w:cstheme="minorHAnsi"/>
        </w:rPr>
      </w:pPr>
      <w:r w:rsidRPr="008B61DC">
        <w:rPr>
          <w:rFonts w:cstheme="minorHAnsi"/>
          <w:u w:val="single"/>
        </w:rPr>
        <w:t>Stakeholders and partners</w:t>
      </w:r>
    </w:p>
    <w:p w:rsidR="008C5051" w:rsidRPr="008B61DC" w:rsidRDefault="008C5051" w:rsidP="008C5051">
      <w:pPr>
        <w:spacing w:line="0" w:lineRule="atLeast"/>
        <w:rPr>
          <w:rFonts w:cstheme="minorHAnsi"/>
        </w:rPr>
      </w:pPr>
      <w:r w:rsidRPr="008B61DC">
        <w:rPr>
          <w:rFonts w:cstheme="minorHAnsi"/>
        </w:rPr>
        <w:t xml:space="preserve">The school recognises the importance of parents/carers in their child’s careers related education. The support of parents/carers is vital in developing the confidence and capabilities of all students and supporting their planning and decision making. </w:t>
      </w:r>
    </w:p>
    <w:p w:rsidR="008C5051" w:rsidRPr="008B61DC" w:rsidRDefault="008C5051" w:rsidP="008C5051">
      <w:pPr>
        <w:spacing w:line="0" w:lineRule="atLeast"/>
        <w:rPr>
          <w:rFonts w:cstheme="minorHAnsi"/>
        </w:rPr>
      </w:pPr>
      <w:r w:rsidRPr="008B61DC">
        <w:rPr>
          <w:rFonts w:cstheme="minorHAnsi"/>
        </w:rPr>
        <w:t xml:space="preserve">The school has an annual agreement with Innervate Careers to provide career planning, information, advice and guidance services to address the needs of the students. </w:t>
      </w:r>
    </w:p>
    <w:p w:rsidR="008C5051" w:rsidRPr="00FD5FA7" w:rsidRDefault="008C5051" w:rsidP="008C5051">
      <w:pPr>
        <w:spacing w:line="0" w:lineRule="atLeast"/>
        <w:rPr>
          <w:sz w:val="24"/>
          <w:szCs w:val="24"/>
        </w:rPr>
      </w:pPr>
      <w:r w:rsidRPr="008B61DC">
        <w:rPr>
          <w:rFonts w:cstheme="minorHAnsi"/>
        </w:rPr>
        <w:t xml:space="preserve">The school also has the ongoing support of the Careers and Enterprise Company to support delivery of a varied and comprehensive programme of careers related education. </w:t>
      </w:r>
    </w:p>
    <w:p w:rsidR="003C5AAE" w:rsidRPr="003C5AAE" w:rsidRDefault="003C5AAE" w:rsidP="003C5AAE">
      <w:pPr>
        <w:spacing w:after="120" w:line="264" w:lineRule="auto"/>
      </w:pPr>
    </w:p>
    <w:sectPr w:rsidR="003C5AAE" w:rsidRPr="003C5AAE" w:rsidSect="003C5AAE">
      <w:headerReference w:type="first" r:id="rId8"/>
      <w:footerReference w:type="first" r:id="rId9"/>
      <w:type w:val="continuous"/>
      <w:pgSz w:w="11906" w:h="16838"/>
      <w:pgMar w:top="851" w:right="851" w:bottom="851" w:left="851" w:header="454"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5051" w:rsidRDefault="008C5051" w:rsidP="003E4FBD">
      <w:pPr>
        <w:spacing w:after="0" w:line="240" w:lineRule="auto"/>
      </w:pPr>
      <w:r>
        <w:separator/>
      </w:r>
    </w:p>
  </w:endnote>
  <w:endnote w:type="continuationSeparator" w:id="0">
    <w:p w:rsidR="008C5051" w:rsidRDefault="008C5051" w:rsidP="003E4F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5AAE" w:rsidRDefault="003C5AAE">
    <w:pPr>
      <w:pStyle w:val="Footer"/>
    </w:pPr>
  </w:p>
  <w:p w:rsidR="003C5AAE" w:rsidRDefault="003C5AAE">
    <w:pPr>
      <w:pStyle w:val="Footer"/>
    </w:pPr>
  </w:p>
  <w:p w:rsidR="003C5AAE" w:rsidRDefault="003C5AAE">
    <w:pPr>
      <w:pStyle w:val="Footer"/>
    </w:pPr>
  </w:p>
  <w:p w:rsidR="003C5AAE" w:rsidRDefault="003C5AAE">
    <w:pPr>
      <w:pStyle w:val="Footer"/>
    </w:pPr>
  </w:p>
  <w:p w:rsidR="003C5AAE" w:rsidRDefault="003C5AA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5051" w:rsidRDefault="008C5051" w:rsidP="003E4FBD">
      <w:pPr>
        <w:spacing w:after="0" w:line="240" w:lineRule="auto"/>
      </w:pPr>
      <w:r>
        <w:separator/>
      </w:r>
    </w:p>
  </w:footnote>
  <w:footnote w:type="continuationSeparator" w:id="0">
    <w:p w:rsidR="008C5051" w:rsidRDefault="008C5051" w:rsidP="003E4FB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5AAE" w:rsidRDefault="003C5AAE">
    <w:pPr>
      <w:pStyle w:val="Header"/>
    </w:pPr>
  </w:p>
  <w:p w:rsidR="003C5AAE" w:rsidRDefault="003C5AAE">
    <w:pPr>
      <w:pStyle w:val="Header"/>
    </w:pPr>
  </w:p>
  <w:p w:rsidR="003C5AAE" w:rsidRDefault="003C5AAE">
    <w:pPr>
      <w:pStyle w:val="Header"/>
    </w:pPr>
  </w:p>
  <w:p w:rsidR="003C5AAE" w:rsidRDefault="003C5AAE">
    <w:pPr>
      <w:pStyle w:val="Header"/>
    </w:pPr>
  </w:p>
  <w:p w:rsidR="003C5AAE" w:rsidRDefault="003C5AAE">
    <w:pPr>
      <w:pStyle w:val="Header"/>
    </w:pPr>
  </w:p>
  <w:p w:rsidR="003C5AAE" w:rsidRDefault="003C5AAE">
    <w:pPr>
      <w:pStyle w:val="Header"/>
    </w:pPr>
    <w:r>
      <w:rPr>
        <w:noProof/>
        <w:lang w:eastAsia="en-GB"/>
      </w:rPr>
      <w:drawing>
        <wp:anchor distT="0" distB="0" distL="114300" distR="114300" simplePos="0" relativeHeight="251661312" behindDoc="1" locked="1" layoutInCell="1" allowOverlap="1" wp14:anchorId="59329BA1" wp14:editId="05896355">
          <wp:simplePos x="0" y="0"/>
          <wp:positionH relativeFrom="margin">
            <wp:posOffset>-540385</wp:posOffset>
          </wp:positionH>
          <wp:positionV relativeFrom="margin">
            <wp:posOffset>-1311275</wp:posOffset>
          </wp:positionV>
          <wp:extent cx="7558405" cy="1069086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 School headed paper RGB.jpg"/>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558405" cy="106908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attachedTemplate r:id="rId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5051"/>
    <w:rsid w:val="00100902"/>
    <w:rsid w:val="001C6DDE"/>
    <w:rsid w:val="001F5080"/>
    <w:rsid w:val="00241306"/>
    <w:rsid w:val="002E57DA"/>
    <w:rsid w:val="00304640"/>
    <w:rsid w:val="0036669B"/>
    <w:rsid w:val="003B0E34"/>
    <w:rsid w:val="003C5AAE"/>
    <w:rsid w:val="003E4FBD"/>
    <w:rsid w:val="003F48F9"/>
    <w:rsid w:val="00462E01"/>
    <w:rsid w:val="004B271F"/>
    <w:rsid w:val="00572A30"/>
    <w:rsid w:val="00580AE8"/>
    <w:rsid w:val="0063093A"/>
    <w:rsid w:val="006D15B8"/>
    <w:rsid w:val="007329A0"/>
    <w:rsid w:val="00740F2A"/>
    <w:rsid w:val="0084138F"/>
    <w:rsid w:val="0084681F"/>
    <w:rsid w:val="008717C8"/>
    <w:rsid w:val="008C5051"/>
    <w:rsid w:val="009A6874"/>
    <w:rsid w:val="00A96D81"/>
    <w:rsid w:val="00AB079E"/>
    <w:rsid w:val="00B82FD3"/>
    <w:rsid w:val="00C23B3A"/>
    <w:rsid w:val="00C321C3"/>
    <w:rsid w:val="00CA1EF1"/>
    <w:rsid w:val="00CD7FFA"/>
    <w:rsid w:val="00D36F46"/>
    <w:rsid w:val="00D57E40"/>
    <w:rsid w:val="00D62C94"/>
    <w:rsid w:val="00D92F4E"/>
    <w:rsid w:val="00E5096B"/>
    <w:rsid w:val="00EF70A7"/>
    <w:rsid w:val="00FA5BB1"/>
    <w:rsid w:val="00FE3D86"/>
    <w:rsid w:val="00FE686A"/>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505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4F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FBD"/>
  </w:style>
  <w:style w:type="paragraph" w:styleId="Footer">
    <w:name w:val="footer"/>
    <w:basedOn w:val="Normal"/>
    <w:link w:val="FooterChar"/>
    <w:uiPriority w:val="99"/>
    <w:unhideWhenUsed/>
    <w:rsid w:val="003E4F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FBD"/>
  </w:style>
  <w:style w:type="paragraph" w:styleId="BalloonText">
    <w:name w:val="Balloon Text"/>
    <w:basedOn w:val="Normal"/>
    <w:link w:val="BalloonTextChar"/>
    <w:uiPriority w:val="99"/>
    <w:semiHidden/>
    <w:unhideWhenUsed/>
    <w:rsid w:val="003E4F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4FB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505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4F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FBD"/>
  </w:style>
  <w:style w:type="paragraph" w:styleId="Footer">
    <w:name w:val="footer"/>
    <w:basedOn w:val="Normal"/>
    <w:link w:val="FooterChar"/>
    <w:uiPriority w:val="99"/>
    <w:unhideWhenUsed/>
    <w:rsid w:val="003E4F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FBD"/>
  </w:style>
  <w:style w:type="paragraph" w:styleId="BalloonText">
    <w:name w:val="Balloon Text"/>
    <w:basedOn w:val="Normal"/>
    <w:link w:val="BalloonTextChar"/>
    <w:uiPriority w:val="99"/>
    <w:semiHidden/>
    <w:unhideWhenUsed/>
    <w:rsid w:val="003E4F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4FB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F:\Careers\Custom%20Office%20Templates\Warlingham%20School%20&amp;%20Sixth%20Form%20College%20Letterhead%20201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11FD44-C8EF-4884-A54F-54C0CFAFB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Warlingham School &amp; Sixth Form College Letterhead 2019</Template>
  <TotalTime>7</TotalTime>
  <Pages>2</Pages>
  <Words>545</Words>
  <Characters>3112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dc:creator>
  <cp:lastModifiedBy>Val</cp:lastModifiedBy>
  <cp:revision>4</cp:revision>
  <cp:lastPrinted>2014-03-17T13:12:00Z</cp:lastPrinted>
  <dcterms:created xsi:type="dcterms:W3CDTF">2020-04-07T12:08:00Z</dcterms:created>
  <dcterms:modified xsi:type="dcterms:W3CDTF">2020-04-15T08:59:00Z</dcterms:modified>
</cp:coreProperties>
</file>